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8CC8B" w14:textId="77777777" w:rsidR="00DF384F" w:rsidRPr="00137787" w:rsidRDefault="00DF384F" w:rsidP="00DF384F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37787">
        <w:rPr>
          <w:rFonts w:asciiTheme="minorHAnsi" w:hAnsiTheme="minorHAnsi"/>
          <w:b/>
          <w:sz w:val="28"/>
          <w:szCs w:val="28"/>
        </w:rPr>
        <w:t>Mid-</w:t>
      </w:r>
      <w:r w:rsidR="00E07632" w:rsidRPr="00137787">
        <w:rPr>
          <w:rFonts w:asciiTheme="minorHAnsi" w:hAnsiTheme="minorHAnsi"/>
          <w:b/>
          <w:sz w:val="28"/>
          <w:szCs w:val="28"/>
        </w:rPr>
        <w:t>Year Checklist</w:t>
      </w:r>
    </w:p>
    <w:p w14:paraId="12D1B7FF" w14:textId="77777777" w:rsidR="009F634B" w:rsidRDefault="009F634B">
      <w:pPr>
        <w:rPr>
          <w:rFonts w:asciiTheme="minorHAnsi" w:hAnsiTheme="minorHAnsi" w:cstheme="minorHAnsi"/>
          <w:sz w:val="22"/>
          <w:szCs w:val="22"/>
        </w:rPr>
      </w:pPr>
    </w:p>
    <w:p w14:paraId="70070764" w14:textId="7ADAD366" w:rsidR="00DF384F" w:rsidRPr="00137787" w:rsidRDefault="00137787">
      <w:pPr>
        <w:rPr>
          <w:rFonts w:asciiTheme="minorHAnsi" w:hAnsiTheme="minorHAnsi" w:cstheme="minorHAnsi"/>
          <w:sz w:val="22"/>
          <w:szCs w:val="22"/>
        </w:rPr>
      </w:pPr>
      <w:r w:rsidRPr="00137787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employee</w:t>
      </w:r>
      <w:r w:rsidR="00DF384F" w:rsidRPr="00137787">
        <w:rPr>
          <w:rFonts w:asciiTheme="minorHAnsi" w:hAnsiTheme="minorHAnsi" w:cstheme="minorHAnsi"/>
          <w:sz w:val="22"/>
          <w:szCs w:val="22"/>
        </w:rPr>
        <w:t xml:space="preserve"> </w:t>
      </w:r>
      <w:r w:rsidR="009F634B">
        <w:rPr>
          <w:rFonts w:asciiTheme="minorHAnsi" w:hAnsiTheme="minorHAnsi" w:cstheme="minorHAnsi"/>
          <w:sz w:val="22"/>
          <w:szCs w:val="22"/>
        </w:rPr>
        <w:t>uses t</w:t>
      </w:r>
      <w:r w:rsidR="009F634B" w:rsidRPr="009F634B">
        <w:rPr>
          <w:rFonts w:asciiTheme="minorHAnsi" w:hAnsiTheme="minorHAnsi" w:cstheme="minorHAnsi"/>
          <w:sz w:val="22"/>
          <w:szCs w:val="22"/>
        </w:rPr>
        <w:t>he</w:t>
      </w:r>
      <w:r w:rsidR="009F634B" w:rsidRPr="00137787">
        <w:rPr>
          <w:rFonts w:asciiTheme="minorHAnsi" w:hAnsiTheme="minorHAnsi" w:cstheme="minorHAnsi"/>
          <w:b/>
          <w:sz w:val="22"/>
          <w:szCs w:val="22"/>
        </w:rPr>
        <w:t xml:space="preserve"> Mid-Year Checklist </w:t>
      </w:r>
      <w:r w:rsidR="009F634B" w:rsidRPr="009F634B">
        <w:rPr>
          <w:rFonts w:asciiTheme="minorHAnsi" w:hAnsiTheme="minorHAnsi" w:cstheme="minorHAnsi"/>
          <w:sz w:val="22"/>
          <w:szCs w:val="22"/>
        </w:rPr>
        <w:t>to</w:t>
      </w:r>
      <w:r w:rsidR="009F63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7787">
        <w:rPr>
          <w:rFonts w:asciiTheme="minorHAnsi" w:hAnsiTheme="minorHAnsi" w:cstheme="minorHAnsi"/>
          <w:sz w:val="22"/>
          <w:szCs w:val="22"/>
        </w:rPr>
        <w:t>indicate</w:t>
      </w:r>
      <w:r w:rsidR="00DF384F" w:rsidRPr="00137787">
        <w:rPr>
          <w:rFonts w:asciiTheme="minorHAnsi" w:hAnsiTheme="minorHAnsi" w:cstheme="minorHAnsi"/>
          <w:sz w:val="22"/>
          <w:szCs w:val="22"/>
        </w:rPr>
        <w:t xml:space="preserve"> progress </w:t>
      </w:r>
      <w:r w:rsidR="0075746E" w:rsidRPr="00137787">
        <w:rPr>
          <w:rFonts w:asciiTheme="minorHAnsi" w:hAnsiTheme="minorHAnsi" w:cstheme="minorHAnsi"/>
          <w:sz w:val="22"/>
          <w:szCs w:val="22"/>
        </w:rPr>
        <w:t>to date</w:t>
      </w:r>
      <w:r w:rsidR="00DF384F" w:rsidRPr="00137787">
        <w:rPr>
          <w:rFonts w:asciiTheme="minorHAnsi" w:hAnsiTheme="minorHAnsi" w:cstheme="minorHAnsi"/>
          <w:sz w:val="22"/>
          <w:szCs w:val="22"/>
        </w:rPr>
        <w:t xml:space="preserve"> on the </w:t>
      </w:r>
      <w:r w:rsidR="006172D1" w:rsidRPr="00137787">
        <w:rPr>
          <w:rFonts w:asciiTheme="minorHAnsi" w:hAnsiTheme="minorHAnsi" w:cstheme="minorHAnsi"/>
          <w:sz w:val="22"/>
          <w:szCs w:val="22"/>
        </w:rPr>
        <w:t xml:space="preserve">collection of artifacts for the </w:t>
      </w:r>
      <w:r w:rsidR="00DF384F" w:rsidRPr="00137787">
        <w:rPr>
          <w:rFonts w:asciiTheme="minorHAnsi" w:hAnsiTheme="minorHAnsi" w:cstheme="minorHAnsi"/>
          <w:sz w:val="22"/>
          <w:szCs w:val="22"/>
        </w:rPr>
        <w:t>Portfolio</w:t>
      </w:r>
      <w:r w:rsidR="009B6C94">
        <w:rPr>
          <w:rFonts w:asciiTheme="minorHAnsi" w:hAnsiTheme="minorHAnsi" w:cstheme="minorHAnsi"/>
          <w:sz w:val="22"/>
          <w:szCs w:val="22"/>
        </w:rPr>
        <w:t xml:space="preserve"> or </w:t>
      </w:r>
      <w:r>
        <w:rPr>
          <w:rFonts w:asciiTheme="minorHAnsi" w:hAnsiTheme="minorHAnsi" w:cstheme="minorHAnsi"/>
          <w:sz w:val="22"/>
          <w:szCs w:val="22"/>
        </w:rPr>
        <w:t>Artifact Review</w:t>
      </w:r>
      <w:r w:rsidR="00DF384F" w:rsidRPr="00137787">
        <w:rPr>
          <w:rFonts w:asciiTheme="minorHAnsi" w:hAnsiTheme="minorHAnsi" w:cstheme="minorHAnsi"/>
          <w:sz w:val="22"/>
          <w:szCs w:val="22"/>
        </w:rPr>
        <w:t xml:space="preserve"> </w:t>
      </w:r>
      <w:r w:rsidRPr="00137787">
        <w:rPr>
          <w:rFonts w:asciiTheme="minorHAnsi" w:hAnsiTheme="minorHAnsi" w:cstheme="minorHAnsi"/>
          <w:sz w:val="22"/>
          <w:szCs w:val="22"/>
        </w:rPr>
        <w:t xml:space="preserve">and </w:t>
      </w:r>
      <w:r w:rsidR="0051343A" w:rsidRPr="00137787">
        <w:rPr>
          <w:rFonts w:asciiTheme="minorHAnsi" w:hAnsiTheme="minorHAnsi" w:cstheme="minorHAnsi"/>
          <w:sz w:val="22"/>
          <w:szCs w:val="22"/>
        </w:rPr>
        <w:t xml:space="preserve">progress on </w:t>
      </w:r>
      <w:r w:rsidR="00DF384F" w:rsidRPr="00137787">
        <w:rPr>
          <w:rFonts w:asciiTheme="minorHAnsi" w:hAnsiTheme="minorHAnsi" w:cstheme="minorHAnsi"/>
          <w:sz w:val="22"/>
          <w:szCs w:val="22"/>
        </w:rPr>
        <w:t xml:space="preserve">completing </w:t>
      </w:r>
      <w:r w:rsidR="0075746E" w:rsidRPr="00137787">
        <w:rPr>
          <w:rFonts w:asciiTheme="minorHAnsi" w:hAnsiTheme="minorHAnsi" w:cstheme="minorHAnsi"/>
          <w:sz w:val="22"/>
          <w:szCs w:val="22"/>
        </w:rPr>
        <w:t xml:space="preserve">the </w:t>
      </w:r>
      <w:r w:rsidR="00DF384F" w:rsidRPr="00137787">
        <w:rPr>
          <w:rFonts w:asciiTheme="minorHAnsi" w:hAnsiTheme="minorHAnsi" w:cstheme="minorHAnsi"/>
          <w:sz w:val="22"/>
          <w:szCs w:val="22"/>
        </w:rPr>
        <w:t>professional learning activities on the Professional Growth Plan</w:t>
      </w:r>
      <w:r w:rsidR="00486649" w:rsidRPr="00137787">
        <w:rPr>
          <w:rFonts w:asciiTheme="minorHAnsi" w:hAnsiTheme="minorHAnsi" w:cstheme="minorHAnsi"/>
          <w:sz w:val="22"/>
          <w:szCs w:val="22"/>
        </w:rPr>
        <w:t xml:space="preserve"> (</w:t>
      </w:r>
      <w:r w:rsidR="00A52F2E" w:rsidRPr="00137787">
        <w:rPr>
          <w:rFonts w:asciiTheme="minorHAnsi" w:hAnsiTheme="minorHAnsi" w:cstheme="minorHAnsi"/>
          <w:sz w:val="22"/>
          <w:szCs w:val="22"/>
        </w:rPr>
        <w:t>PGP)</w:t>
      </w:r>
      <w:r w:rsidR="001C17F6">
        <w:rPr>
          <w:rFonts w:asciiTheme="minorHAnsi" w:hAnsiTheme="minorHAnsi" w:cstheme="minorHAnsi"/>
          <w:sz w:val="22"/>
          <w:szCs w:val="22"/>
        </w:rPr>
        <w:t>, and self-assesses attendance and punctuality</w:t>
      </w:r>
      <w:r w:rsidR="00DF384F" w:rsidRPr="001377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B38B47" w14:textId="77777777" w:rsidR="00E07632" w:rsidRPr="00137787" w:rsidRDefault="00E0763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224"/>
        <w:gridCol w:w="1308"/>
        <w:gridCol w:w="1241"/>
        <w:gridCol w:w="1218"/>
      </w:tblGrid>
      <w:tr w:rsidR="00137787" w:rsidRPr="00137787" w14:paraId="7DA4C663" w14:textId="77777777" w:rsidTr="00137787">
        <w:tc>
          <w:tcPr>
            <w:tcW w:w="4585" w:type="dxa"/>
          </w:tcPr>
          <w:p w14:paraId="7AF2F7AF" w14:textId="77777777" w:rsidR="00137787" w:rsidRPr="00137787" w:rsidRDefault="001377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14ED0F" w14:textId="77777777" w:rsidR="00137787" w:rsidRPr="00137787" w:rsidRDefault="00137787" w:rsidP="001377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7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1224" w:type="dxa"/>
            <w:vAlign w:val="bottom"/>
          </w:tcPr>
          <w:p w14:paraId="7BD73548" w14:textId="77777777" w:rsidR="00137787" w:rsidRPr="00137787" w:rsidRDefault="00137787" w:rsidP="001377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240D63" w14:textId="77777777" w:rsidR="00137787" w:rsidRPr="00137787" w:rsidRDefault="00137787" w:rsidP="001377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787">
              <w:rPr>
                <w:rFonts w:asciiTheme="minorHAnsi" w:hAnsiTheme="minorHAnsi" w:cstheme="minorHAnsi"/>
                <w:b/>
                <w:sz w:val="22"/>
                <w:szCs w:val="22"/>
              </w:rPr>
              <w:t>Not Yet Started</w:t>
            </w:r>
          </w:p>
        </w:tc>
        <w:tc>
          <w:tcPr>
            <w:tcW w:w="1308" w:type="dxa"/>
            <w:vAlign w:val="bottom"/>
          </w:tcPr>
          <w:p w14:paraId="242236C1" w14:textId="77777777" w:rsidR="00137787" w:rsidRPr="00137787" w:rsidRDefault="00137787" w:rsidP="001377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9B4EE6" w14:textId="77777777" w:rsidR="00137787" w:rsidRPr="00137787" w:rsidRDefault="00137787" w:rsidP="001377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787">
              <w:rPr>
                <w:rFonts w:asciiTheme="minorHAnsi" w:hAnsiTheme="minorHAnsi" w:cstheme="minorHAnsi"/>
                <w:b/>
                <w:sz w:val="22"/>
                <w:szCs w:val="22"/>
              </w:rPr>
              <w:t>Behind Schedule</w:t>
            </w:r>
          </w:p>
        </w:tc>
        <w:tc>
          <w:tcPr>
            <w:tcW w:w="1241" w:type="dxa"/>
            <w:vAlign w:val="bottom"/>
          </w:tcPr>
          <w:p w14:paraId="142E9DA8" w14:textId="77777777" w:rsidR="00137787" w:rsidRPr="00137787" w:rsidRDefault="00137787" w:rsidP="001377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787">
              <w:rPr>
                <w:rFonts w:asciiTheme="minorHAnsi" w:hAnsiTheme="minorHAnsi" w:cstheme="minorHAnsi"/>
                <w:b/>
                <w:sz w:val="22"/>
                <w:szCs w:val="22"/>
              </w:rPr>
              <w:t>On Target</w:t>
            </w:r>
          </w:p>
        </w:tc>
        <w:tc>
          <w:tcPr>
            <w:tcW w:w="1218" w:type="dxa"/>
            <w:vAlign w:val="bottom"/>
          </w:tcPr>
          <w:p w14:paraId="5B62F02D" w14:textId="77777777" w:rsidR="00137787" w:rsidRPr="00137787" w:rsidRDefault="00137787" w:rsidP="001377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787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37787" w:rsidRPr="00137787" w14:paraId="17D41FD6" w14:textId="77777777" w:rsidTr="00137787">
        <w:tc>
          <w:tcPr>
            <w:tcW w:w="4585" w:type="dxa"/>
          </w:tcPr>
          <w:p w14:paraId="355BAE37" w14:textId="74914A84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37787">
              <w:rPr>
                <w:rFonts w:asciiTheme="minorHAnsi" w:hAnsiTheme="minorHAnsi" w:cstheme="minorHAnsi"/>
                <w:sz w:val="22"/>
                <w:szCs w:val="22"/>
              </w:rPr>
              <w:t>Progress on Portfolio</w:t>
            </w:r>
            <w:r w:rsidR="00841028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137787">
              <w:rPr>
                <w:rFonts w:asciiTheme="minorHAnsi" w:hAnsiTheme="minorHAnsi" w:cstheme="minorHAnsi"/>
                <w:sz w:val="22"/>
                <w:szCs w:val="22"/>
              </w:rPr>
              <w:t xml:space="preserve"> Artifact Collection</w:t>
            </w:r>
          </w:p>
        </w:tc>
        <w:tc>
          <w:tcPr>
            <w:tcW w:w="1224" w:type="dxa"/>
          </w:tcPr>
          <w:p w14:paraId="19373D57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</w:tcPr>
          <w:p w14:paraId="7738DF69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14:paraId="5BDFB0CF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2F8EE42B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7787" w:rsidRPr="00137787" w14:paraId="20CFBB8B" w14:textId="77777777" w:rsidTr="00137787">
        <w:tc>
          <w:tcPr>
            <w:tcW w:w="4585" w:type="dxa"/>
          </w:tcPr>
          <w:p w14:paraId="3FD622E5" w14:textId="77777777" w:rsidR="00137787" w:rsidRPr="00137787" w:rsidRDefault="00137787" w:rsidP="001377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37787">
              <w:rPr>
                <w:rFonts w:asciiTheme="minorHAnsi" w:hAnsiTheme="minorHAnsi" w:cstheme="minorHAnsi"/>
                <w:sz w:val="22"/>
                <w:szCs w:val="22"/>
              </w:rPr>
              <w:t xml:space="preserve">Progress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  <w:r w:rsidRPr="00137787">
              <w:rPr>
                <w:rFonts w:asciiTheme="minorHAnsi" w:hAnsiTheme="minorHAnsi" w:cstheme="minorHAnsi"/>
                <w:sz w:val="22"/>
                <w:szCs w:val="22"/>
              </w:rPr>
              <w:t xml:space="preserve"> Goal</w:t>
            </w:r>
          </w:p>
        </w:tc>
        <w:tc>
          <w:tcPr>
            <w:tcW w:w="1224" w:type="dxa"/>
          </w:tcPr>
          <w:p w14:paraId="15056FFB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</w:tcPr>
          <w:p w14:paraId="0CA599EC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14:paraId="480EACE1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760B0BC7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7787" w:rsidRPr="00137787" w14:paraId="775D4634" w14:textId="77777777" w:rsidTr="00137787">
        <w:tc>
          <w:tcPr>
            <w:tcW w:w="4585" w:type="dxa"/>
          </w:tcPr>
          <w:p w14:paraId="5C5A8CD9" w14:textId="77777777" w:rsidR="00137787" w:rsidRPr="00137787" w:rsidRDefault="00137787" w:rsidP="001377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37787">
              <w:rPr>
                <w:rFonts w:asciiTheme="minorHAnsi" w:hAnsiTheme="minorHAnsi" w:cstheme="minorHAnsi"/>
                <w:sz w:val="22"/>
                <w:szCs w:val="22"/>
              </w:rPr>
              <w:t xml:space="preserve">Progress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r w:rsidRPr="00137787">
              <w:rPr>
                <w:rFonts w:asciiTheme="minorHAnsi" w:hAnsiTheme="minorHAnsi" w:cstheme="minorHAnsi"/>
                <w:sz w:val="22"/>
                <w:szCs w:val="22"/>
              </w:rPr>
              <w:t xml:space="preserve"> Goal</w:t>
            </w:r>
          </w:p>
        </w:tc>
        <w:tc>
          <w:tcPr>
            <w:tcW w:w="1224" w:type="dxa"/>
          </w:tcPr>
          <w:p w14:paraId="18DA5A5E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</w:tcPr>
          <w:p w14:paraId="0BC99374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14:paraId="4F2A91AC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2F2346BB" w14:textId="77777777" w:rsidR="00137787" w:rsidRPr="00137787" w:rsidRDefault="00137787" w:rsidP="00F40DD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5B23AA" w14:textId="77777777" w:rsidR="00766C99" w:rsidRPr="00137787" w:rsidRDefault="00766C99">
      <w:pPr>
        <w:rPr>
          <w:rFonts w:asciiTheme="minorHAnsi" w:hAnsiTheme="minorHAnsi" w:cstheme="minorHAnsi"/>
          <w:b/>
          <w:sz w:val="22"/>
          <w:szCs w:val="22"/>
        </w:rPr>
      </w:pPr>
    </w:p>
    <w:p w14:paraId="53740474" w14:textId="77777777" w:rsidR="00766C99" w:rsidRPr="00137787" w:rsidRDefault="00766C99">
      <w:pPr>
        <w:rPr>
          <w:rFonts w:asciiTheme="minorHAnsi" w:hAnsiTheme="minorHAnsi" w:cstheme="minorHAnsi"/>
          <w:sz w:val="22"/>
          <w:szCs w:val="22"/>
        </w:rPr>
      </w:pPr>
      <w:r w:rsidRPr="00137787">
        <w:rPr>
          <w:rFonts w:asciiTheme="minorHAnsi" w:hAnsiTheme="minorHAnsi" w:cstheme="minorHAnsi"/>
          <w:b/>
          <w:sz w:val="22"/>
          <w:szCs w:val="22"/>
        </w:rPr>
        <w:t>Comments</w:t>
      </w:r>
      <w:r w:rsidR="00727BEB" w:rsidRPr="001377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0DD9" w:rsidRPr="00137787">
        <w:rPr>
          <w:rFonts w:asciiTheme="minorHAnsi" w:hAnsiTheme="minorHAnsi" w:cstheme="minorHAnsi"/>
          <w:sz w:val="22"/>
          <w:szCs w:val="22"/>
        </w:rPr>
        <w:t xml:space="preserve">(Indicate any </w:t>
      </w:r>
      <w:r w:rsidR="00941581" w:rsidRPr="00137787">
        <w:rPr>
          <w:rFonts w:asciiTheme="minorHAnsi" w:hAnsiTheme="minorHAnsi" w:cstheme="minorHAnsi"/>
          <w:sz w:val="22"/>
          <w:szCs w:val="22"/>
        </w:rPr>
        <w:t xml:space="preserve">challenges, </w:t>
      </w:r>
      <w:r w:rsidR="00F40DD9" w:rsidRPr="00137787">
        <w:rPr>
          <w:rFonts w:asciiTheme="minorHAnsi" w:hAnsiTheme="minorHAnsi" w:cstheme="minorHAnsi"/>
          <w:sz w:val="22"/>
          <w:szCs w:val="22"/>
        </w:rPr>
        <w:t xml:space="preserve">adjustments, solutions, </w:t>
      </w:r>
      <w:r w:rsidR="00941581" w:rsidRPr="00137787">
        <w:rPr>
          <w:rFonts w:asciiTheme="minorHAnsi" w:hAnsiTheme="minorHAnsi" w:cstheme="minorHAnsi"/>
          <w:sz w:val="22"/>
          <w:szCs w:val="22"/>
        </w:rPr>
        <w:t xml:space="preserve">or </w:t>
      </w:r>
      <w:r w:rsidR="00F40DD9" w:rsidRPr="00137787">
        <w:rPr>
          <w:rFonts w:asciiTheme="minorHAnsi" w:hAnsiTheme="minorHAnsi" w:cstheme="minorHAnsi"/>
          <w:sz w:val="22"/>
          <w:szCs w:val="22"/>
        </w:rPr>
        <w:t>recommended supports</w:t>
      </w:r>
      <w:r w:rsidR="00941581" w:rsidRPr="00137787">
        <w:rPr>
          <w:rFonts w:asciiTheme="minorHAnsi" w:hAnsiTheme="minorHAnsi" w:cstheme="minorHAnsi"/>
          <w:sz w:val="22"/>
          <w:szCs w:val="22"/>
        </w:rPr>
        <w:t>.</w:t>
      </w:r>
      <w:r w:rsidR="00F40DD9" w:rsidRPr="00137787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66C99" w:rsidRPr="00137787" w14:paraId="33CEB266" w14:textId="77777777" w:rsidTr="00137787">
        <w:tc>
          <w:tcPr>
            <w:tcW w:w="9558" w:type="dxa"/>
          </w:tcPr>
          <w:p w14:paraId="24DBABDC" w14:textId="77777777" w:rsidR="00766C99" w:rsidRPr="00137787" w:rsidRDefault="00766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CE8F9" w14:textId="77777777" w:rsidR="00766C99" w:rsidRPr="00137787" w:rsidRDefault="00766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247F5" w14:textId="77777777" w:rsidR="00766C99" w:rsidRPr="00137787" w:rsidRDefault="00766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F885A" w14:textId="77777777" w:rsidR="00766C99" w:rsidRPr="00137787" w:rsidRDefault="00766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9EB465" w14:textId="77777777" w:rsidR="00727BEB" w:rsidRDefault="00727BEB" w:rsidP="00BD616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98"/>
        <w:gridCol w:w="2160"/>
        <w:gridCol w:w="1306"/>
        <w:gridCol w:w="2024"/>
        <w:gridCol w:w="2070"/>
      </w:tblGrid>
      <w:tr w:rsidR="009B6C94" w:rsidRPr="00137787" w14:paraId="79B1FCD0" w14:textId="77777777" w:rsidTr="008B0B7A">
        <w:tc>
          <w:tcPr>
            <w:tcW w:w="1998" w:type="dxa"/>
          </w:tcPr>
          <w:p w14:paraId="327B4927" w14:textId="77777777" w:rsidR="00137787" w:rsidRPr="00137787" w:rsidRDefault="00137787" w:rsidP="001C17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B23B6E" w14:textId="77777777" w:rsidR="00137787" w:rsidRPr="00137787" w:rsidRDefault="00137787" w:rsidP="001C1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7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2160" w:type="dxa"/>
            <w:vAlign w:val="bottom"/>
          </w:tcPr>
          <w:p w14:paraId="569EB1C4" w14:textId="77777777" w:rsidR="00137787" w:rsidRPr="00137787" w:rsidRDefault="00137787" w:rsidP="001C1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ED9819" w14:textId="77777777" w:rsidR="009B6C94" w:rsidRDefault="009B6C94" w:rsidP="001C1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Unsatisfactory</w:t>
            </w:r>
          </w:p>
          <w:p w14:paraId="21169EFF" w14:textId="27DEFC22" w:rsidR="00137787" w:rsidRPr="00137787" w:rsidRDefault="009B6C94" w:rsidP="009B6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(13 or more) </w:t>
            </w:r>
          </w:p>
        </w:tc>
        <w:tc>
          <w:tcPr>
            <w:tcW w:w="1306" w:type="dxa"/>
            <w:vAlign w:val="bottom"/>
          </w:tcPr>
          <w:p w14:paraId="7BDE5A99" w14:textId="77777777" w:rsidR="00137787" w:rsidRPr="00137787" w:rsidRDefault="00137787" w:rsidP="001C1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DE9F5D" w14:textId="77777777" w:rsidR="009B6C94" w:rsidRDefault="001C17F6" w:rsidP="001C1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Satisfactory</w:t>
            </w:r>
          </w:p>
          <w:p w14:paraId="1C46A81B" w14:textId="096354FB" w:rsidR="00137787" w:rsidRPr="00137787" w:rsidRDefault="009B6C94" w:rsidP="009B6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(9-12) </w:t>
            </w:r>
          </w:p>
        </w:tc>
        <w:tc>
          <w:tcPr>
            <w:tcW w:w="2024" w:type="dxa"/>
            <w:vAlign w:val="bottom"/>
          </w:tcPr>
          <w:p w14:paraId="7D3FCE65" w14:textId="77777777" w:rsidR="009B6C94" w:rsidRDefault="001C17F6" w:rsidP="001C1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Exceeds Standards</w:t>
            </w:r>
          </w:p>
          <w:p w14:paraId="5DABC57C" w14:textId="551D1FC1" w:rsidR="00137787" w:rsidRPr="00137787" w:rsidRDefault="009B6C94" w:rsidP="009B6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(5-8) </w:t>
            </w:r>
          </w:p>
        </w:tc>
        <w:tc>
          <w:tcPr>
            <w:tcW w:w="2070" w:type="dxa"/>
            <w:vAlign w:val="bottom"/>
          </w:tcPr>
          <w:p w14:paraId="651C2C4D" w14:textId="77777777" w:rsidR="009B6C94" w:rsidRDefault="001C17F6" w:rsidP="009B6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Outstanding</w:t>
            </w:r>
          </w:p>
          <w:p w14:paraId="21C4104C" w14:textId="22D1F981" w:rsidR="00137787" w:rsidRPr="009B6C94" w:rsidRDefault="009B6C94" w:rsidP="009B6C9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(0-4) </w:t>
            </w:r>
          </w:p>
        </w:tc>
      </w:tr>
      <w:tr w:rsidR="009B6C94" w:rsidRPr="00137787" w14:paraId="7A73D9D6" w14:textId="77777777" w:rsidTr="008B0B7A">
        <w:tc>
          <w:tcPr>
            <w:tcW w:w="1998" w:type="dxa"/>
          </w:tcPr>
          <w:p w14:paraId="3C3CA329" w14:textId="77777777" w:rsidR="009B6C94" w:rsidRPr="00137787" w:rsidRDefault="009B6C94" w:rsidP="001C17F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Attendance</w:t>
            </w:r>
          </w:p>
        </w:tc>
        <w:tc>
          <w:tcPr>
            <w:tcW w:w="2160" w:type="dxa"/>
          </w:tcPr>
          <w:p w14:paraId="7D4C2F70" w14:textId="4A23C6C2" w:rsidR="009B6C94" w:rsidRPr="00137787" w:rsidRDefault="009B6C94" w:rsidP="001C17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14:paraId="6EC4C9D4" w14:textId="258E0CB7" w:rsidR="009B6C94" w:rsidRPr="00137787" w:rsidRDefault="009B6C94" w:rsidP="001C17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4" w:type="dxa"/>
          </w:tcPr>
          <w:p w14:paraId="0E7FCAD2" w14:textId="798B9D16" w:rsidR="009B6C94" w:rsidRPr="00137787" w:rsidRDefault="009B6C94" w:rsidP="001C17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794970E" w14:textId="77777777" w:rsidR="009B6C94" w:rsidRPr="00137787" w:rsidRDefault="009B6C94" w:rsidP="009B6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6C94" w:rsidRPr="00137787" w14:paraId="0917E452" w14:textId="77777777" w:rsidTr="008B0B7A">
        <w:tc>
          <w:tcPr>
            <w:tcW w:w="1998" w:type="dxa"/>
          </w:tcPr>
          <w:p w14:paraId="4978DA35" w14:textId="77777777" w:rsidR="009B6C94" w:rsidRPr="00137787" w:rsidRDefault="009B6C94" w:rsidP="001C17F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Punctuality</w:t>
            </w:r>
          </w:p>
        </w:tc>
        <w:tc>
          <w:tcPr>
            <w:tcW w:w="2160" w:type="dxa"/>
          </w:tcPr>
          <w:p w14:paraId="3C57F9A6" w14:textId="186632B4" w:rsidR="009B6C94" w:rsidRPr="00137787" w:rsidRDefault="009B6C94" w:rsidP="001C17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14:paraId="16111958" w14:textId="49032318" w:rsidR="009B6C94" w:rsidRPr="00137787" w:rsidRDefault="009B6C94" w:rsidP="001C17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4" w:type="dxa"/>
          </w:tcPr>
          <w:p w14:paraId="2905F5C0" w14:textId="49EA9FD9" w:rsidR="009B6C94" w:rsidRPr="00137787" w:rsidRDefault="009B6C94" w:rsidP="001C17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B183BD" w14:textId="77777777" w:rsidR="009B6C94" w:rsidRPr="00137787" w:rsidRDefault="009B6C94" w:rsidP="009B6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B26E8E6" w14:textId="77777777" w:rsidR="008B0B7A" w:rsidRDefault="008B0B7A" w:rsidP="008B0B7A">
      <w:pPr>
        <w:rPr>
          <w:rFonts w:asciiTheme="minorHAnsi" w:hAnsiTheme="minorHAnsi" w:cstheme="minorHAnsi"/>
          <w:b/>
          <w:sz w:val="22"/>
          <w:szCs w:val="22"/>
        </w:rPr>
      </w:pPr>
    </w:p>
    <w:p w14:paraId="65937BB7" w14:textId="440CAA87" w:rsidR="008B0B7A" w:rsidRPr="00137787" w:rsidRDefault="008B0B7A" w:rsidP="008B0B7A">
      <w:pPr>
        <w:rPr>
          <w:rFonts w:asciiTheme="minorHAnsi" w:hAnsiTheme="minorHAnsi" w:cstheme="minorHAnsi"/>
          <w:sz w:val="22"/>
          <w:szCs w:val="22"/>
        </w:rPr>
      </w:pPr>
      <w:r w:rsidRPr="00137787">
        <w:rPr>
          <w:rFonts w:asciiTheme="minorHAnsi" w:hAnsiTheme="minorHAnsi" w:cstheme="minorHAnsi"/>
          <w:b/>
          <w:sz w:val="22"/>
          <w:szCs w:val="22"/>
        </w:rPr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B0B7A" w:rsidRPr="00137787" w14:paraId="0D8179B6" w14:textId="77777777" w:rsidTr="009A40BD">
        <w:tc>
          <w:tcPr>
            <w:tcW w:w="9558" w:type="dxa"/>
          </w:tcPr>
          <w:p w14:paraId="65FE122A" w14:textId="77777777" w:rsidR="008B0B7A" w:rsidRPr="00137787" w:rsidRDefault="008B0B7A" w:rsidP="009A4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BCAAB" w14:textId="77777777" w:rsidR="008B0B7A" w:rsidRPr="00137787" w:rsidRDefault="008B0B7A" w:rsidP="009A4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AF429" w14:textId="77777777" w:rsidR="008B0B7A" w:rsidRPr="00137787" w:rsidRDefault="008B0B7A" w:rsidP="009A4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5B444" w14:textId="77777777" w:rsidR="008B0B7A" w:rsidRPr="00137787" w:rsidRDefault="008B0B7A" w:rsidP="009A4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9EDE86" w14:textId="77777777" w:rsidR="00137787" w:rsidRPr="00BD6160" w:rsidRDefault="00137787" w:rsidP="00BD6160">
      <w:pPr>
        <w:rPr>
          <w:rFonts w:asciiTheme="minorHAnsi" w:hAnsiTheme="minorHAnsi" w:cstheme="minorHAnsi"/>
          <w:sz w:val="22"/>
          <w:szCs w:val="22"/>
        </w:rPr>
      </w:pPr>
    </w:p>
    <w:sectPr w:rsidR="00137787" w:rsidRPr="00BD6160" w:rsidSect="00910C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DD0A" w14:textId="77777777" w:rsidR="00B5742D" w:rsidRDefault="00B5742D" w:rsidP="00385A9A">
      <w:r>
        <w:separator/>
      </w:r>
    </w:p>
  </w:endnote>
  <w:endnote w:type="continuationSeparator" w:id="0">
    <w:p w14:paraId="7445FC2F" w14:textId="77777777" w:rsidR="00B5742D" w:rsidRDefault="00B5742D" w:rsidP="0038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2016" w14:textId="77777777" w:rsidR="00B5742D" w:rsidRDefault="00B5742D" w:rsidP="00385A9A">
      <w:r>
        <w:separator/>
      </w:r>
    </w:p>
  </w:footnote>
  <w:footnote w:type="continuationSeparator" w:id="0">
    <w:p w14:paraId="075C3940" w14:textId="77777777" w:rsidR="00B5742D" w:rsidRDefault="00B5742D" w:rsidP="0038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EFF4" w14:textId="77777777" w:rsidR="001C17F6" w:rsidRDefault="001C17F6">
    <w:pPr>
      <w:pStyle w:val="Header"/>
    </w:pPr>
    <w:r w:rsidRPr="00E07632">
      <w:rPr>
        <w:noProof/>
      </w:rPr>
      <w:drawing>
        <wp:inline distT="0" distB="0" distL="0" distR="0" wp14:anchorId="69C2AADE" wp14:editId="6C21F6DA">
          <wp:extent cx="2360065" cy="498764"/>
          <wp:effectExtent l="0" t="0" r="2540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4F"/>
    <w:rsid w:val="000D0AA2"/>
    <w:rsid w:val="000D496B"/>
    <w:rsid w:val="000D6E88"/>
    <w:rsid w:val="00116553"/>
    <w:rsid w:val="00137787"/>
    <w:rsid w:val="001423C6"/>
    <w:rsid w:val="00156ECF"/>
    <w:rsid w:val="001C17F6"/>
    <w:rsid w:val="001E0E3B"/>
    <w:rsid w:val="00266B88"/>
    <w:rsid w:val="002D6CE4"/>
    <w:rsid w:val="00377685"/>
    <w:rsid w:val="00385A9A"/>
    <w:rsid w:val="003A5517"/>
    <w:rsid w:val="003A7902"/>
    <w:rsid w:val="0040067F"/>
    <w:rsid w:val="0040444D"/>
    <w:rsid w:val="00486649"/>
    <w:rsid w:val="0049062D"/>
    <w:rsid w:val="0051343A"/>
    <w:rsid w:val="00553832"/>
    <w:rsid w:val="00613515"/>
    <w:rsid w:val="006172D1"/>
    <w:rsid w:val="00647066"/>
    <w:rsid w:val="006812DF"/>
    <w:rsid w:val="00693977"/>
    <w:rsid w:val="00727BEB"/>
    <w:rsid w:val="00735B76"/>
    <w:rsid w:val="0075746E"/>
    <w:rsid w:val="00766C99"/>
    <w:rsid w:val="0083250C"/>
    <w:rsid w:val="00841028"/>
    <w:rsid w:val="00897F3C"/>
    <w:rsid w:val="008B0B7A"/>
    <w:rsid w:val="00910C55"/>
    <w:rsid w:val="00941581"/>
    <w:rsid w:val="009B6C94"/>
    <w:rsid w:val="009D68AD"/>
    <w:rsid w:val="009F634B"/>
    <w:rsid w:val="00A52F2E"/>
    <w:rsid w:val="00AC2896"/>
    <w:rsid w:val="00AE3BC1"/>
    <w:rsid w:val="00B324C6"/>
    <w:rsid w:val="00B5742D"/>
    <w:rsid w:val="00BA1371"/>
    <w:rsid w:val="00BD6160"/>
    <w:rsid w:val="00CA5869"/>
    <w:rsid w:val="00DC7916"/>
    <w:rsid w:val="00DF384F"/>
    <w:rsid w:val="00E07632"/>
    <w:rsid w:val="00E739A3"/>
    <w:rsid w:val="00E7444F"/>
    <w:rsid w:val="00F223D2"/>
    <w:rsid w:val="00F40DD9"/>
    <w:rsid w:val="00F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862099"/>
  <w15:docId w15:val="{ADE99600-08B7-47D9-93E2-E6E87EDA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A9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A9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Layland, Allison</dc:creator>
  <cp:lastModifiedBy>McMahon - Arnold, Yvette</cp:lastModifiedBy>
  <cp:revision>2</cp:revision>
  <dcterms:created xsi:type="dcterms:W3CDTF">2016-10-12T18:04:00Z</dcterms:created>
  <dcterms:modified xsi:type="dcterms:W3CDTF">2016-10-12T18:04:00Z</dcterms:modified>
</cp:coreProperties>
</file>