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EBEC" w14:textId="77777777" w:rsidR="00BC3D5F" w:rsidRPr="00EB1E79" w:rsidRDefault="00BC3D5F" w:rsidP="00BC3D5F">
      <w:pPr>
        <w:pStyle w:val="Heading2"/>
        <w:spacing w:after="240"/>
        <w:rPr>
          <w:b/>
          <w:color w:val="auto"/>
          <w:sz w:val="28"/>
          <w:szCs w:val="28"/>
        </w:rPr>
      </w:pPr>
      <w:bookmarkStart w:id="0" w:name="_Toc435016047"/>
      <w:r w:rsidRPr="00EB1E79">
        <w:rPr>
          <w:b/>
          <w:color w:val="auto"/>
          <w:sz w:val="28"/>
          <w:szCs w:val="28"/>
        </w:rPr>
        <w:t>Coordinator Pre-Observation Form SY15-16</w:t>
      </w:r>
      <w:bookmarkEnd w:id="0"/>
    </w:p>
    <w:p w14:paraId="7A8B796C" w14:textId="77777777" w:rsidR="00BC3D5F" w:rsidRPr="00AB3DE7" w:rsidRDefault="00BC3D5F" w:rsidP="00BC3D5F">
      <w:pPr>
        <w:pStyle w:val="Bullet1"/>
        <w:numPr>
          <w:ilvl w:val="0"/>
          <w:numId w:val="0"/>
        </w:numPr>
        <w:spacing w:before="0"/>
        <w:rPr>
          <w:sz w:val="22"/>
          <w:szCs w:val="22"/>
        </w:rPr>
      </w:pPr>
      <w:r w:rsidRPr="00AB3DE7">
        <w:rPr>
          <w:sz w:val="22"/>
          <w:szCs w:val="22"/>
        </w:rPr>
        <w:t xml:space="preserve">Each coordinator is observed formally twice a year, once each semester. One of the observations </w:t>
      </w:r>
      <w:r w:rsidRPr="00AB3DE7">
        <w:rPr>
          <w:b/>
          <w:sz w:val="22"/>
          <w:szCs w:val="22"/>
        </w:rPr>
        <w:t>must</w:t>
      </w:r>
      <w:r w:rsidRPr="00AB3DE7">
        <w:rPr>
          <w:sz w:val="22"/>
          <w:szCs w:val="22"/>
        </w:rPr>
        <w:t xml:space="preserve"> be observing the coordinator providing professional development to </w:t>
      </w:r>
      <w:r>
        <w:rPr>
          <w:sz w:val="22"/>
          <w:szCs w:val="22"/>
        </w:rPr>
        <w:t>educators</w:t>
      </w:r>
      <w:r w:rsidRPr="00AB3DE7">
        <w:rPr>
          <w:sz w:val="22"/>
          <w:szCs w:val="22"/>
        </w:rPr>
        <w:t xml:space="preserve">. The </w:t>
      </w:r>
      <w:bookmarkStart w:id="1" w:name="_GoBack"/>
      <w:r w:rsidR="00634E16">
        <w:rPr>
          <w:sz w:val="22"/>
          <w:szCs w:val="22"/>
        </w:rPr>
        <w:t>second</w:t>
      </w:r>
      <w:r w:rsidR="00634E16" w:rsidRPr="00AB3DE7">
        <w:rPr>
          <w:sz w:val="22"/>
          <w:szCs w:val="22"/>
        </w:rPr>
        <w:t xml:space="preserve"> </w:t>
      </w:r>
      <w:bookmarkEnd w:id="1"/>
      <w:r w:rsidRPr="00AB3DE7">
        <w:rPr>
          <w:sz w:val="22"/>
          <w:szCs w:val="22"/>
        </w:rPr>
        <w:t xml:space="preserve">observation </w:t>
      </w:r>
      <w:r>
        <w:rPr>
          <w:sz w:val="22"/>
          <w:szCs w:val="22"/>
        </w:rPr>
        <w:t xml:space="preserve">can also be </w:t>
      </w:r>
      <w:r w:rsidRPr="00AB3DE7">
        <w:rPr>
          <w:sz w:val="22"/>
          <w:szCs w:val="22"/>
        </w:rPr>
        <w:t xml:space="preserve">observing the coordinator providing professional development </w:t>
      </w:r>
      <w:r>
        <w:rPr>
          <w:b/>
          <w:sz w:val="22"/>
          <w:szCs w:val="22"/>
        </w:rPr>
        <w:t xml:space="preserve">OR </w:t>
      </w:r>
      <w:r w:rsidRPr="00EA2FDF">
        <w:rPr>
          <w:sz w:val="22"/>
          <w:szCs w:val="22"/>
        </w:rPr>
        <w:t>it</w:t>
      </w:r>
      <w:r>
        <w:rPr>
          <w:b/>
          <w:sz w:val="22"/>
          <w:szCs w:val="22"/>
        </w:rPr>
        <w:t xml:space="preserve"> </w:t>
      </w:r>
      <w:r w:rsidRPr="00EA2FDF">
        <w:rPr>
          <w:sz w:val="22"/>
          <w:szCs w:val="22"/>
        </w:rPr>
        <w:t>can be</w:t>
      </w:r>
      <w:r w:rsidRPr="00AB3DE7">
        <w:rPr>
          <w:sz w:val="22"/>
          <w:szCs w:val="22"/>
        </w:rPr>
        <w:t xml:space="preserve"> an activity related to another aspect of the coordinator’s leadership practice</w:t>
      </w:r>
      <w:r>
        <w:rPr>
          <w:sz w:val="22"/>
          <w:szCs w:val="22"/>
        </w:rPr>
        <w:t>. The coordinator and</w:t>
      </w:r>
      <w:r w:rsidRPr="00AB3DE7">
        <w:rPr>
          <w:sz w:val="22"/>
          <w:szCs w:val="22"/>
        </w:rPr>
        <w:t xml:space="preserve"> Director of Curriculum and Instruction determine the focus of </w:t>
      </w:r>
      <w:r>
        <w:rPr>
          <w:sz w:val="22"/>
          <w:szCs w:val="22"/>
        </w:rPr>
        <w:t>the second</w:t>
      </w:r>
      <w:r w:rsidRPr="00AB3DE7">
        <w:rPr>
          <w:sz w:val="22"/>
          <w:szCs w:val="22"/>
        </w:rPr>
        <w:t xml:space="preserve"> observation and identify the </w:t>
      </w:r>
      <w:r w:rsidRPr="00EA2FDF">
        <w:rPr>
          <w:b/>
          <w:sz w:val="22"/>
          <w:szCs w:val="22"/>
        </w:rPr>
        <w:t>two practices</w:t>
      </w:r>
      <w:r w:rsidRPr="00AB3DE7">
        <w:rPr>
          <w:sz w:val="22"/>
          <w:szCs w:val="22"/>
        </w:rPr>
        <w:t xml:space="preserve"> to be observed. </w:t>
      </w:r>
    </w:p>
    <w:p w14:paraId="53BE2962" w14:textId="77777777" w:rsidR="00BC3D5F" w:rsidRDefault="00BC3D5F" w:rsidP="00BC3D5F">
      <w:pPr>
        <w:pStyle w:val="Bullet1"/>
        <w:numPr>
          <w:ilvl w:val="0"/>
          <w:numId w:val="0"/>
        </w:numPr>
        <w:spacing w:before="0"/>
        <w:rPr>
          <w:sz w:val="22"/>
          <w:szCs w:val="22"/>
        </w:rPr>
      </w:pPr>
      <w:r w:rsidRPr="00AB3DE7">
        <w:rPr>
          <w:b/>
          <w:sz w:val="22"/>
          <w:szCs w:val="22"/>
        </w:rPr>
        <w:t xml:space="preserve">The coordinator completes this form and submits it prior to the </w:t>
      </w:r>
      <w:r>
        <w:rPr>
          <w:b/>
          <w:sz w:val="22"/>
          <w:szCs w:val="22"/>
        </w:rPr>
        <w:t>pre-</w:t>
      </w:r>
      <w:r w:rsidRPr="00AB3DE7">
        <w:rPr>
          <w:b/>
          <w:sz w:val="22"/>
          <w:szCs w:val="22"/>
        </w:rPr>
        <w:t>observation</w:t>
      </w:r>
      <w:r>
        <w:rPr>
          <w:b/>
          <w:sz w:val="22"/>
          <w:szCs w:val="22"/>
        </w:rPr>
        <w:t xml:space="preserve"> conference</w:t>
      </w:r>
      <w:r w:rsidRPr="00AB3DE7">
        <w:rPr>
          <w:b/>
          <w:sz w:val="22"/>
          <w:szCs w:val="22"/>
        </w:rPr>
        <w:t>.</w:t>
      </w:r>
      <w:r w:rsidRPr="00AB3DE7">
        <w:rPr>
          <w:sz w:val="22"/>
          <w:szCs w:val="22"/>
        </w:rPr>
        <w:t xml:space="preserve"> </w:t>
      </w:r>
    </w:p>
    <w:p w14:paraId="414665E6" w14:textId="77777777" w:rsidR="00BC3D5F" w:rsidRPr="00AB3DE7" w:rsidRDefault="00BC3D5F" w:rsidP="00BC3D5F">
      <w:pPr>
        <w:pStyle w:val="Bullet1"/>
        <w:numPr>
          <w:ilvl w:val="0"/>
          <w:numId w:val="0"/>
        </w:numPr>
        <w:spacing w:before="0"/>
        <w:rPr>
          <w:sz w:val="22"/>
          <w:szCs w:val="22"/>
        </w:rPr>
      </w:pPr>
    </w:p>
    <w:p w14:paraId="44C00577" w14:textId="77777777" w:rsidR="00BC3D5F" w:rsidRPr="00AB3DE7" w:rsidRDefault="00BC3D5F" w:rsidP="00BC3D5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3DE7">
        <w:rPr>
          <w:rFonts w:asciiTheme="minorHAnsi" w:hAnsiTheme="minorHAnsi" w:cstheme="minorHAnsi"/>
          <w:sz w:val="22"/>
          <w:szCs w:val="22"/>
        </w:rPr>
        <w:t>What is the context of the activity/event being observed?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BC3D5F" w:rsidRPr="00AB3DE7" w14:paraId="08EF645D" w14:textId="77777777" w:rsidTr="00A039AD">
        <w:tc>
          <w:tcPr>
            <w:tcW w:w="8635" w:type="dxa"/>
          </w:tcPr>
          <w:p w14:paraId="159E8910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CF4B0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407E2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E9EF9E" w14:textId="77777777" w:rsidR="00BC3D5F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39A6434" w14:textId="77777777" w:rsidR="00BC3D5F" w:rsidRPr="00AB3DE7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02F6A2" w14:textId="77777777" w:rsidR="00BC3D5F" w:rsidRPr="00AB3DE7" w:rsidRDefault="00BC3D5F" w:rsidP="00BC3D5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3DE7">
        <w:rPr>
          <w:rFonts w:asciiTheme="minorHAnsi" w:hAnsiTheme="minorHAnsi" w:cstheme="minorHAnsi"/>
          <w:sz w:val="22"/>
          <w:szCs w:val="22"/>
        </w:rPr>
        <w:t>What is the goal of the activity/event being observed?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C3D5F" w:rsidRPr="00AB3DE7" w14:paraId="3D1D0E09" w14:textId="77777777" w:rsidTr="00A039AD">
        <w:tc>
          <w:tcPr>
            <w:tcW w:w="9350" w:type="dxa"/>
          </w:tcPr>
          <w:p w14:paraId="2DBC733A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D51C3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66992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B03CD3" w14:textId="77777777" w:rsidR="00BC3D5F" w:rsidRPr="00AB3DE7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1A1E0D" w14:textId="77777777" w:rsidR="00BC3D5F" w:rsidRPr="00AB3DE7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FFC9CB" w14:textId="77777777" w:rsidR="00BC3D5F" w:rsidRPr="00AB3DE7" w:rsidRDefault="00BC3D5F" w:rsidP="00BC3D5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3DE7">
        <w:rPr>
          <w:rFonts w:asciiTheme="minorHAnsi" w:hAnsiTheme="minorHAnsi" w:cstheme="minorHAnsi"/>
          <w:sz w:val="22"/>
          <w:szCs w:val="22"/>
        </w:rPr>
        <w:t>What are the anticipated outcomes of the activity/event being observed?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C3D5F" w:rsidRPr="00AB3DE7" w14:paraId="58B1D2A6" w14:textId="77777777" w:rsidTr="00A039AD">
        <w:tc>
          <w:tcPr>
            <w:tcW w:w="9350" w:type="dxa"/>
          </w:tcPr>
          <w:p w14:paraId="1DED27E5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04A0B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55746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B0951" w14:textId="77777777" w:rsidR="00BC3D5F" w:rsidRDefault="00BC3D5F" w:rsidP="00BC3D5F">
      <w:pPr>
        <w:rPr>
          <w:rFonts w:asciiTheme="minorHAnsi" w:hAnsiTheme="minorHAnsi" w:cstheme="minorHAnsi"/>
          <w:sz w:val="22"/>
          <w:szCs w:val="22"/>
        </w:rPr>
      </w:pPr>
    </w:p>
    <w:p w14:paraId="2BD12831" w14:textId="77777777" w:rsidR="00BC3D5F" w:rsidRPr="00AB3DE7" w:rsidRDefault="00BC3D5F" w:rsidP="00BC3D5F">
      <w:pPr>
        <w:rPr>
          <w:rFonts w:asciiTheme="minorHAnsi" w:hAnsiTheme="minorHAnsi" w:cstheme="minorHAnsi"/>
          <w:sz w:val="22"/>
          <w:szCs w:val="22"/>
        </w:rPr>
      </w:pPr>
    </w:p>
    <w:p w14:paraId="11FFA962" w14:textId="77777777" w:rsidR="00BC3D5F" w:rsidRPr="00AB3DE7" w:rsidRDefault="00BC3D5F" w:rsidP="00BC3D5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3DE7">
        <w:rPr>
          <w:rFonts w:asciiTheme="minorHAnsi" w:hAnsiTheme="minorHAnsi" w:cstheme="minorHAnsi"/>
          <w:sz w:val="22"/>
          <w:szCs w:val="22"/>
        </w:rPr>
        <w:t xml:space="preserve">How will the activity/event demonstrate coordinator leadership practice?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C3D5F" w:rsidRPr="00AB3DE7" w14:paraId="7DF54A96" w14:textId="77777777" w:rsidTr="00A039AD">
        <w:tc>
          <w:tcPr>
            <w:tcW w:w="9350" w:type="dxa"/>
          </w:tcPr>
          <w:p w14:paraId="1811D651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7A05D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FFFCD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3B6B01" w14:textId="77777777" w:rsidR="00BC3D5F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084F1C8" w14:textId="77777777" w:rsidR="00BC3D5F" w:rsidRPr="00AB3DE7" w:rsidRDefault="00BC3D5F" w:rsidP="00BC3D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73C7F7E" w14:textId="77777777" w:rsidR="00BC3D5F" w:rsidRPr="00AB3DE7" w:rsidRDefault="00BC3D5F" w:rsidP="00BC3D5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3DE7">
        <w:rPr>
          <w:rFonts w:asciiTheme="minorHAnsi" w:hAnsiTheme="minorHAnsi" w:cstheme="minorHAnsi"/>
          <w:sz w:val="22"/>
          <w:szCs w:val="22"/>
        </w:rPr>
        <w:t>Is there anything you would like me to specifically look for?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C3D5F" w:rsidRPr="00AB3DE7" w14:paraId="2F4A396D" w14:textId="77777777" w:rsidTr="00A039AD">
        <w:tc>
          <w:tcPr>
            <w:tcW w:w="9350" w:type="dxa"/>
          </w:tcPr>
          <w:p w14:paraId="26F3C5BD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5A9A4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9EB72" w14:textId="77777777" w:rsidR="00BC3D5F" w:rsidRPr="00AB3DE7" w:rsidRDefault="00BC3D5F" w:rsidP="00A039A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89C93D" w14:textId="77777777" w:rsidR="00563C9D" w:rsidRDefault="00563C9D"/>
    <w:sectPr w:rsidR="00563C9D" w:rsidSect="00D90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77C5" w14:textId="77777777" w:rsidR="00732986" w:rsidRDefault="00732986" w:rsidP="00634E16">
      <w:r>
        <w:separator/>
      </w:r>
    </w:p>
  </w:endnote>
  <w:endnote w:type="continuationSeparator" w:id="0">
    <w:p w14:paraId="588AC559" w14:textId="77777777" w:rsidR="00732986" w:rsidRDefault="00732986" w:rsidP="0063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DF1E" w14:textId="77777777" w:rsidR="00732986" w:rsidRDefault="00732986" w:rsidP="00634E16">
      <w:r>
        <w:separator/>
      </w:r>
    </w:p>
  </w:footnote>
  <w:footnote w:type="continuationSeparator" w:id="0">
    <w:p w14:paraId="79BDD5FD" w14:textId="77777777" w:rsidR="00732986" w:rsidRDefault="00732986" w:rsidP="0063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05922" w14:textId="77777777" w:rsidR="00634E16" w:rsidRDefault="00634E16">
    <w:pPr>
      <w:pStyle w:val="Header"/>
    </w:pPr>
    <w:r w:rsidRPr="00634E16">
      <w:rPr>
        <w:noProof/>
      </w:rPr>
      <w:drawing>
        <wp:inline distT="0" distB="0" distL="0" distR="0" wp14:anchorId="651C19CE" wp14:editId="0216DBEA">
          <wp:extent cx="2360065" cy="498764"/>
          <wp:effectExtent l="0" t="0" r="254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84DEF" w14:textId="77777777" w:rsidR="00A42BCA" w:rsidRDefault="00A42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2B63"/>
    <w:multiLevelType w:val="hybridMultilevel"/>
    <w:tmpl w:val="96F8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1B9B"/>
    <w:multiLevelType w:val="multilevel"/>
    <w:tmpl w:val="BE92649E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F"/>
    <w:rsid w:val="000F7C7D"/>
    <w:rsid w:val="00323ADF"/>
    <w:rsid w:val="00563C9D"/>
    <w:rsid w:val="00634E16"/>
    <w:rsid w:val="00732986"/>
    <w:rsid w:val="008A0570"/>
    <w:rsid w:val="00A42BCA"/>
    <w:rsid w:val="00BC3D5F"/>
    <w:rsid w:val="00D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59EE"/>
  <w15:docId w15:val="{20904537-E488-4C5F-807D-A1B6B82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5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C3D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BC3D5F"/>
    <w:pPr>
      <w:numPr>
        <w:numId w:val="1"/>
      </w:numPr>
      <w:spacing w:before="120" w:after="120"/>
    </w:pPr>
  </w:style>
  <w:style w:type="paragraph" w:styleId="ListParagraph">
    <w:name w:val="List Paragraph"/>
    <w:basedOn w:val="Normal"/>
    <w:link w:val="ListParagraphChar"/>
    <w:uiPriority w:val="34"/>
    <w:qFormat/>
    <w:rsid w:val="00BC3D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3D5F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16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16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Allison Layland</dc:creator>
  <cp:lastModifiedBy>Debra Allison Layland</cp:lastModifiedBy>
  <cp:revision>2</cp:revision>
  <dcterms:created xsi:type="dcterms:W3CDTF">2016-05-12T19:06:00Z</dcterms:created>
  <dcterms:modified xsi:type="dcterms:W3CDTF">2016-05-12T19:06:00Z</dcterms:modified>
</cp:coreProperties>
</file>